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52EF" w:rsidRDefault="002252EF">
      <w:r>
        <w:t>Google</w:t>
      </w:r>
      <w:r>
        <w:tab/>
      </w:r>
      <w:r>
        <w:tab/>
      </w:r>
      <w:r>
        <w:tab/>
      </w:r>
      <w:r>
        <w:tab/>
      </w:r>
      <w:r>
        <w:tab/>
      </w:r>
      <w:r>
        <w:tab/>
        <w:t xml:space="preserve">  </w:t>
      </w:r>
      <w:proofErr w:type="spellStart"/>
      <w:r>
        <w:t>Bling</w:t>
      </w:r>
      <w:proofErr w:type="spellEnd"/>
    </w:p>
    <w:p w:rsidR="00386DEC" w:rsidRDefault="002252EF">
      <w:r>
        <w:rPr>
          <w:noProof/>
          <w:lang w:val="en-US"/>
        </w:rPr>
        <w:drawing>
          <wp:inline distT="0" distB="0" distL="0" distR="0">
            <wp:extent cx="2512695" cy="3093748"/>
            <wp:effectExtent l="0" t="0" r="1905" b="5080"/>
            <wp:docPr id="1" name="Picture 1" descr="Macintosh HD:Users:linomiltenburg:Desktop:Schermafbeelding 2015-11-19 om 11.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omiltenburg:Desktop:Schermafbeelding 2015-11-19 om 11.16.30.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12913" cy="3094016"/>
                    </a:xfrm>
                    <a:prstGeom prst="rect">
                      <a:avLst/>
                    </a:prstGeom>
                    <a:noFill/>
                    <a:ln>
                      <a:noFill/>
                    </a:ln>
                  </pic:spPr>
                </pic:pic>
              </a:graphicData>
            </a:graphic>
          </wp:inline>
        </w:drawing>
      </w:r>
      <w:r>
        <w:t xml:space="preserve">         </w:t>
      </w:r>
      <w:r>
        <w:rPr>
          <w:noProof/>
          <w:lang w:val="en-US"/>
        </w:rPr>
        <w:drawing>
          <wp:inline distT="0" distB="0" distL="0" distR="0">
            <wp:extent cx="2437946" cy="3087384"/>
            <wp:effectExtent l="0" t="0" r="635" b="11430"/>
            <wp:docPr id="2" name="Picture 2" descr="Macintosh HD:Users:linomiltenburg:Desktop:Schermafbeelding 2015-11-19 om 11.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omiltenburg:Desktop:Schermafbeelding 2015-11-19 om 11.16.5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38281" cy="3087809"/>
                    </a:xfrm>
                    <a:prstGeom prst="rect">
                      <a:avLst/>
                    </a:prstGeom>
                    <a:noFill/>
                    <a:ln>
                      <a:noFill/>
                    </a:ln>
                  </pic:spPr>
                </pic:pic>
              </a:graphicData>
            </a:graphic>
          </wp:inline>
        </w:drawing>
      </w:r>
    </w:p>
    <w:p w:rsidR="002252EF" w:rsidRDefault="002252EF"/>
    <w:p w:rsidR="002252EF" w:rsidRPr="002252EF" w:rsidRDefault="002252EF" w:rsidP="002252EF">
      <w:pPr>
        <w:rPr>
          <w:rFonts w:ascii="Times" w:eastAsia="Times New Roman" w:hAnsi="Times" w:cs="Times New Roman"/>
          <w:sz w:val="20"/>
          <w:szCs w:val="20"/>
          <w:lang w:val="en-GB"/>
        </w:rPr>
      </w:pPr>
      <w:r>
        <w:rPr>
          <w:lang w:val="en-GB"/>
        </w:rPr>
        <w:t xml:space="preserve">1.1 </w:t>
      </w:r>
      <w:r w:rsidRPr="002252EF">
        <w:rPr>
          <w:lang w:val="en-GB"/>
        </w:rPr>
        <w:t>As yo</w:t>
      </w:r>
      <w:r>
        <w:rPr>
          <w:lang w:val="en-GB"/>
        </w:rPr>
        <w:t>u</w:t>
      </w:r>
      <w:r w:rsidRPr="002252EF">
        <w:rPr>
          <w:lang w:val="en-GB"/>
        </w:rPr>
        <w:t xml:space="preserve"> can see in these both visualizations of the map of ‘de Dam’ in Amsterdam, there is actually a big difference between Google and Bling. </w:t>
      </w:r>
      <w:r>
        <w:rPr>
          <w:lang w:val="en-GB"/>
        </w:rPr>
        <w:t xml:space="preserve">The first </w:t>
      </w:r>
      <w:r w:rsidRPr="002252EF">
        <w:rPr>
          <w:lang w:val="en-GB"/>
        </w:rPr>
        <w:t>difference of the visualization of the buildings is that the ‘</w:t>
      </w:r>
      <w:proofErr w:type="spellStart"/>
      <w:r w:rsidRPr="002252EF">
        <w:rPr>
          <w:lang w:val="en-GB"/>
        </w:rPr>
        <w:t>Koninklijk</w:t>
      </w:r>
      <w:proofErr w:type="spellEnd"/>
      <w:r w:rsidRPr="002252EF">
        <w:rPr>
          <w:lang w:val="en-GB"/>
        </w:rPr>
        <w:t xml:space="preserve"> </w:t>
      </w:r>
      <w:proofErr w:type="spellStart"/>
      <w:r w:rsidRPr="002252EF">
        <w:rPr>
          <w:lang w:val="en-GB"/>
        </w:rPr>
        <w:t>Paleis</w:t>
      </w:r>
      <w:proofErr w:type="spellEnd"/>
      <w:r w:rsidRPr="002252EF">
        <w:rPr>
          <w:lang w:val="en-GB"/>
        </w:rPr>
        <w:t>’ is visualized much more detailed in Google’s than</w:t>
      </w:r>
      <w:r>
        <w:rPr>
          <w:lang w:val="en-GB"/>
        </w:rPr>
        <w:t xml:space="preserve"> in</w:t>
      </w:r>
      <w:r w:rsidRPr="002252EF">
        <w:rPr>
          <w:lang w:val="en-GB"/>
        </w:rPr>
        <w:t xml:space="preserve"> Bling’s</w:t>
      </w:r>
      <w:r>
        <w:rPr>
          <w:lang w:val="en-GB"/>
        </w:rPr>
        <w:t xml:space="preserve"> </w:t>
      </w:r>
      <w:proofErr w:type="gramStart"/>
      <w:r>
        <w:rPr>
          <w:lang w:val="en-GB"/>
        </w:rPr>
        <w:t>map</w:t>
      </w:r>
      <w:r w:rsidRPr="002252EF">
        <w:rPr>
          <w:lang w:val="en-GB"/>
        </w:rPr>
        <w:t>.</w:t>
      </w:r>
      <w:proofErr w:type="gramEnd"/>
      <w:r w:rsidRPr="002252EF">
        <w:rPr>
          <w:lang w:val="en-GB"/>
        </w:rPr>
        <w:t xml:space="preserve"> Furthermore, Bling does not show the regular houses. Conclusion: Google </w:t>
      </w:r>
      <w:r w:rsidRPr="002252EF">
        <w:rPr>
          <w:rFonts w:ascii="Georgia" w:eastAsia="Times New Roman" w:hAnsi="Georgia" w:cs="Times New Roman"/>
          <w:color w:val="333333"/>
          <w:sz w:val="23"/>
          <w:szCs w:val="23"/>
          <w:shd w:val="clear" w:color="auto" w:fill="FFFFFF"/>
          <w:lang w:val="en-GB"/>
        </w:rPr>
        <w:t>promotes an easier visual search for buildings</w:t>
      </w:r>
    </w:p>
    <w:p w:rsidR="002252EF" w:rsidRDefault="002252EF" w:rsidP="002252EF">
      <w:pPr>
        <w:rPr>
          <w:lang w:val="en-GB"/>
        </w:rPr>
      </w:pPr>
    </w:p>
    <w:p w:rsidR="002252EF" w:rsidRDefault="002252EF" w:rsidP="002252EF">
      <w:pPr>
        <w:rPr>
          <w:lang w:val="en-GB"/>
        </w:rPr>
      </w:pPr>
      <w:r>
        <w:rPr>
          <w:noProof/>
          <w:lang w:val="en-US"/>
        </w:rPr>
        <w:drawing>
          <wp:inline distT="0" distB="0" distL="0" distR="0" wp14:anchorId="6134D2DF" wp14:editId="428AA674">
            <wp:extent cx="2649442" cy="1937414"/>
            <wp:effectExtent l="0" t="0" r="0" b="0"/>
            <wp:docPr id="4" name="Picture 4" descr="Macintosh HD:Users:linomiltenburg:Desktop:Schermafbeelding 2015-11-19 om 11.1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omiltenburg:Desktop:Schermafbeelding 2015-11-19 om 11.19.1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900" cy="1939212"/>
                    </a:xfrm>
                    <a:prstGeom prst="rect">
                      <a:avLst/>
                    </a:prstGeom>
                    <a:noFill/>
                    <a:ln>
                      <a:noFill/>
                    </a:ln>
                  </pic:spPr>
                </pic:pic>
              </a:graphicData>
            </a:graphic>
          </wp:inline>
        </w:drawing>
      </w:r>
      <w:r w:rsidRPr="002252EF">
        <w:rPr>
          <w:lang w:val="en-GB"/>
        </w:rPr>
        <w:t xml:space="preserve"> </w:t>
      </w:r>
      <w:r>
        <w:rPr>
          <w:noProof/>
          <w:lang w:val="en-US"/>
        </w:rPr>
        <w:drawing>
          <wp:inline distT="0" distB="0" distL="0" distR="0">
            <wp:extent cx="2517169" cy="1943073"/>
            <wp:effectExtent l="0" t="0" r="0" b="0"/>
            <wp:docPr id="3" name="Picture 3" descr="Macintosh HD:Users:linomiltenburg:Desktop:Schermafbeelding 2015-11-19 om 11.1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omiltenburg:Desktop:Schermafbeelding 2015-11-19 om 11.19.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17169" cy="1943073"/>
                    </a:xfrm>
                    <a:prstGeom prst="rect">
                      <a:avLst/>
                    </a:prstGeom>
                    <a:noFill/>
                    <a:ln>
                      <a:noFill/>
                    </a:ln>
                  </pic:spPr>
                </pic:pic>
              </a:graphicData>
            </a:graphic>
          </wp:inline>
        </w:drawing>
      </w:r>
      <w:r>
        <w:rPr>
          <w:lang w:val="en-GB"/>
        </w:rPr>
        <w:t xml:space="preserve">  </w:t>
      </w:r>
    </w:p>
    <w:p w:rsidR="002252EF" w:rsidRDefault="002252EF" w:rsidP="002252EF">
      <w:pPr>
        <w:rPr>
          <w:lang w:val="en-GB"/>
        </w:rPr>
      </w:pPr>
    </w:p>
    <w:p w:rsidR="002252EF" w:rsidRDefault="002252EF" w:rsidP="002252EF">
      <w:pPr>
        <w:rPr>
          <w:lang w:val="en-GB"/>
        </w:rPr>
      </w:pPr>
      <w:r>
        <w:rPr>
          <w:lang w:val="en-GB"/>
        </w:rPr>
        <w:t xml:space="preserve">1.2 </w:t>
      </w:r>
      <w:r w:rsidR="0015408A">
        <w:rPr>
          <w:lang w:val="en-GB"/>
        </w:rPr>
        <w:t xml:space="preserve">The visualisation of all the buildings in Google makes the visualization of the route between two places less clear than in Bling. The grey areas in Bling, which denote buildings, make a bigger contrast between the blue </w:t>
      </w:r>
      <w:proofErr w:type="gramStart"/>
      <w:r w:rsidR="0015408A">
        <w:rPr>
          <w:lang w:val="en-GB"/>
        </w:rPr>
        <w:t>route</w:t>
      </w:r>
      <w:proofErr w:type="gramEnd"/>
      <w:r w:rsidR="0015408A">
        <w:rPr>
          <w:lang w:val="en-GB"/>
        </w:rPr>
        <w:t xml:space="preserve"> than in Google’s map.</w:t>
      </w:r>
    </w:p>
    <w:p w:rsidR="0015408A" w:rsidRDefault="0015408A" w:rsidP="002252EF">
      <w:pPr>
        <w:rPr>
          <w:lang w:val="en-GB"/>
        </w:rPr>
      </w:pPr>
    </w:p>
    <w:p w:rsidR="0015408A" w:rsidRDefault="0015408A" w:rsidP="002252EF">
      <w:pPr>
        <w:rPr>
          <w:lang w:val="en-GB"/>
        </w:rPr>
      </w:pPr>
    </w:p>
    <w:p w:rsidR="00FC4BAB" w:rsidRDefault="00FC4BAB" w:rsidP="002252EF">
      <w:pPr>
        <w:rPr>
          <w:lang w:val="en-GB"/>
        </w:rPr>
      </w:pPr>
      <w:r>
        <w:rPr>
          <w:noProof/>
          <w:lang w:val="en-US"/>
        </w:rPr>
        <w:lastRenderedPageBreak/>
        <w:drawing>
          <wp:inline distT="0" distB="0" distL="0" distR="0" wp14:anchorId="2892AB57" wp14:editId="1DC3EF6A">
            <wp:extent cx="2592371" cy="1940531"/>
            <wp:effectExtent l="0" t="0" r="0" b="0"/>
            <wp:docPr id="6" name="Picture 6" descr="Macintosh HD:Users:linomiltenburg:Desktop:Schermafbeelding 2015-11-19 om 12.1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inomiltenburg:Desktop:Schermafbeelding 2015-11-19 om 12.10.4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4693" cy="1942269"/>
                    </a:xfrm>
                    <a:prstGeom prst="rect">
                      <a:avLst/>
                    </a:prstGeom>
                    <a:noFill/>
                    <a:ln>
                      <a:noFill/>
                    </a:ln>
                  </pic:spPr>
                </pic:pic>
              </a:graphicData>
            </a:graphic>
          </wp:inline>
        </w:drawing>
      </w:r>
      <w:r>
        <w:rPr>
          <w:lang w:val="en-GB"/>
        </w:rPr>
        <w:t xml:space="preserve"> </w:t>
      </w:r>
      <w:r>
        <w:rPr>
          <w:noProof/>
          <w:lang w:val="en-US"/>
        </w:rPr>
        <w:drawing>
          <wp:inline distT="0" distB="0" distL="0" distR="0">
            <wp:extent cx="2622550" cy="1939119"/>
            <wp:effectExtent l="0" t="0" r="0" b="0"/>
            <wp:docPr id="5" name="Picture 5" descr="Macintosh HD:Users:linomiltenburg:Desktop:Schermafbeelding 2015-11-19 om 12.0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omiltenburg:Desktop:Schermafbeelding 2015-11-19 om 12.09.3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2972" cy="1939431"/>
                    </a:xfrm>
                    <a:prstGeom prst="rect">
                      <a:avLst/>
                    </a:prstGeom>
                    <a:noFill/>
                    <a:ln>
                      <a:noFill/>
                    </a:ln>
                  </pic:spPr>
                </pic:pic>
              </a:graphicData>
            </a:graphic>
          </wp:inline>
        </w:drawing>
      </w:r>
    </w:p>
    <w:p w:rsidR="00FC4BAB" w:rsidRDefault="00FC4BAB" w:rsidP="002252EF">
      <w:pPr>
        <w:rPr>
          <w:lang w:val="en-GB"/>
        </w:rPr>
      </w:pPr>
    </w:p>
    <w:p w:rsidR="0015408A" w:rsidRDefault="00FC4BAB" w:rsidP="002252EF">
      <w:pPr>
        <w:rPr>
          <w:lang w:val="en-GB"/>
        </w:rPr>
      </w:pPr>
      <w:r>
        <w:rPr>
          <w:lang w:val="en-GB"/>
        </w:rPr>
        <w:t>1.3 There is actually</w:t>
      </w:r>
      <w:r w:rsidR="005C75C4">
        <w:rPr>
          <w:lang w:val="en-GB"/>
        </w:rPr>
        <w:t xml:space="preserve"> no</w:t>
      </w:r>
      <w:r>
        <w:rPr>
          <w:lang w:val="en-GB"/>
        </w:rPr>
        <w:t xml:space="preserve"> best visualisation. It depends on the purpose of the map you want to use it for. The Google map has a much more fancy outlook than the Bling map. When zooming in, </w:t>
      </w:r>
      <w:r w:rsidR="005C75C4">
        <w:rPr>
          <w:lang w:val="en-GB"/>
        </w:rPr>
        <w:t xml:space="preserve">the map shows the shape of the </w:t>
      </w:r>
      <w:proofErr w:type="gramStart"/>
      <w:r w:rsidR="005C75C4">
        <w:rPr>
          <w:lang w:val="en-GB"/>
        </w:rPr>
        <w:t>buildings</w:t>
      </w:r>
      <w:r>
        <w:rPr>
          <w:lang w:val="en-GB"/>
        </w:rPr>
        <w:t xml:space="preserve"> which</w:t>
      </w:r>
      <w:proofErr w:type="gramEnd"/>
      <w:r>
        <w:rPr>
          <w:lang w:val="en-GB"/>
        </w:rPr>
        <w:t xml:space="preserve"> is a very nice tool. When you want to use the map to find a route</w:t>
      </w:r>
      <w:r w:rsidR="005C75C4">
        <w:rPr>
          <w:lang w:val="en-GB"/>
        </w:rPr>
        <w:t>,</w:t>
      </w:r>
      <w:r>
        <w:rPr>
          <w:lang w:val="en-GB"/>
        </w:rPr>
        <w:t xml:space="preserve"> </w:t>
      </w:r>
      <w:r w:rsidR="005C75C4">
        <w:rPr>
          <w:lang w:val="en-GB"/>
        </w:rPr>
        <w:t>the Bling map is a better option. As you can see in the right picture, the Bing map visualises different colours for different kind of streets.  Besides that, because of not showing the buildings in detail, when one zooms in, the roads are much more clear. That’s because this leads to a higher contrast between the roads and environment.</w:t>
      </w:r>
    </w:p>
    <w:p w:rsidR="005C75C4" w:rsidRDefault="005C75C4" w:rsidP="002252EF">
      <w:pPr>
        <w:rPr>
          <w:lang w:val="en-GB"/>
        </w:rPr>
      </w:pPr>
    </w:p>
    <w:p w:rsidR="00D71984" w:rsidRDefault="00D71984" w:rsidP="002252EF">
      <w:pPr>
        <w:rPr>
          <w:lang w:val="en-GB"/>
        </w:rPr>
      </w:pPr>
      <w:r>
        <w:rPr>
          <w:lang w:val="en-GB"/>
        </w:rPr>
        <w:t>2.1</w:t>
      </w:r>
    </w:p>
    <w:p w:rsidR="005C75C4" w:rsidRDefault="00D71984" w:rsidP="002252EF">
      <w:pPr>
        <w:rPr>
          <w:lang w:val="en-GB"/>
        </w:rPr>
      </w:pPr>
      <w:r>
        <w:rPr>
          <w:noProof/>
          <w:lang w:val="en-US"/>
        </w:rPr>
        <w:drawing>
          <wp:inline distT="0" distB="0" distL="0" distR="0">
            <wp:extent cx="5270500" cy="3677920"/>
            <wp:effectExtent l="0" t="0" r="12700" b="5080"/>
            <wp:docPr id="7" name="Picture 7" descr="Macintosh HD:Users:linomiltenburg:Desktop:Schermafbeelding 2015-11-19 om 12.4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omiltenburg:Desktop:Schermafbeelding 2015-11-19 om 12.42.3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677920"/>
                    </a:xfrm>
                    <a:prstGeom prst="rect">
                      <a:avLst/>
                    </a:prstGeom>
                    <a:noFill/>
                    <a:ln>
                      <a:noFill/>
                    </a:ln>
                  </pic:spPr>
                </pic:pic>
              </a:graphicData>
            </a:graphic>
          </wp:inline>
        </w:drawing>
      </w:r>
    </w:p>
    <w:p w:rsidR="00D71984" w:rsidRDefault="00D71984" w:rsidP="002252EF">
      <w:pPr>
        <w:rPr>
          <w:lang w:val="en-GB"/>
        </w:rPr>
      </w:pPr>
    </w:p>
    <w:p w:rsidR="00D71984" w:rsidRDefault="00D71984" w:rsidP="002252EF">
      <w:pPr>
        <w:rPr>
          <w:lang w:val="en-GB"/>
        </w:rPr>
      </w:pPr>
      <w:r>
        <w:rPr>
          <w:lang w:val="en-GB"/>
        </w:rPr>
        <w:t xml:space="preserve">In this visualization the altitude in Europe is shown as a rainbow colour map. The designer of this map wants to show the audience a clear view on the altitude differences in Europe. He wants to reach this goal with a rainbow colour map. But is that the right way to reach it? In my opinion it is not. The colour purple does have a little contrast with red, while both colours are representing completely different data. </w:t>
      </w:r>
      <w:r w:rsidR="00E22CF9">
        <w:rPr>
          <w:lang w:val="en-GB"/>
        </w:rPr>
        <w:t xml:space="preserve">You could interpret purple areas as being of a higher value than the red one. </w:t>
      </w:r>
    </w:p>
    <w:p w:rsidR="00D71984" w:rsidRDefault="00D71984" w:rsidP="002252EF">
      <w:pPr>
        <w:rPr>
          <w:lang w:val="en-GB"/>
        </w:rPr>
      </w:pPr>
    </w:p>
    <w:p w:rsidR="00E22CF9" w:rsidRPr="002252EF" w:rsidRDefault="00E22CF9" w:rsidP="002252EF">
      <w:pPr>
        <w:rPr>
          <w:lang w:val="en-GB"/>
        </w:rPr>
      </w:pPr>
      <w:r>
        <w:rPr>
          <w:lang w:val="en-GB"/>
        </w:rPr>
        <w:t>2.2 To avoid this misunderstanding one could take only a part of the rainbow colour palette, for example only the bottom half of the spectrum of the map. So green should be the lowest height and red the highest one. This would give a much better overview of altitudes in Europe. A side effect is that there is less distinction of altitude on local scale.</w:t>
      </w:r>
      <w:bookmarkStart w:id="0" w:name="_GoBack"/>
      <w:bookmarkEnd w:id="0"/>
    </w:p>
    <w:sectPr w:rsidR="00E22CF9" w:rsidRPr="002252EF" w:rsidSect="00386DEC">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C6F27"/>
    <w:multiLevelType w:val="multilevel"/>
    <w:tmpl w:val="D12041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52EF"/>
    <w:rsid w:val="0015408A"/>
    <w:rsid w:val="002252EF"/>
    <w:rsid w:val="00386DEC"/>
    <w:rsid w:val="005C75C4"/>
    <w:rsid w:val="00D71984"/>
    <w:rsid w:val="00E22CF9"/>
    <w:rsid w:val="00FC4BAB"/>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FD2E7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l-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52EF"/>
    <w:rPr>
      <w:rFonts w:ascii="Lucida Grande" w:hAnsi="Lucida Grande"/>
      <w:sz w:val="18"/>
      <w:szCs w:val="18"/>
    </w:rPr>
  </w:style>
  <w:style w:type="character" w:customStyle="1" w:styleId="BalloonTextChar">
    <w:name w:val="Balloon Text Char"/>
    <w:basedOn w:val="DefaultParagraphFont"/>
    <w:link w:val="BalloonText"/>
    <w:uiPriority w:val="99"/>
    <w:semiHidden/>
    <w:rsid w:val="002252EF"/>
    <w:rPr>
      <w:rFonts w:ascii="Lucida Grande" w:hAnsi="Lucida Grande"/>
      <w:sz w:val="18"/>
      <w:szCs w:val="18"/>
    </w:rPr>
  </w:style>
  <w:style w:type="paragraph" w:styleId="ListParagraph">
    <w:name w:val="List Paragraph"/>
    <w:basedOn w:val="Normal"/>
    <w:uiPriority w:val="34"/>
    <w:qFormat/>
    <w:rsid w:val="002252EF"/>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l-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52EF"/>
    <w:rPr>
      <w:rFonts w:ascii="Lucida Grande" w:hAnsi="Lucida Grande"/>
      <w:sz w:val="18"/>
      <w:szCs w:val="18"/>
    </w:rPr>
  </w:style>
  <w:style w:type="character" w:customStyle="1" w:styleId="BalloonTextChar">
    <w:name w:val="Balloon Text Char"/>
    <w:basedOn w:val="DefaultParagraphFont"/>
    <w:link w:val="BalloonText"/>
    <w:uiPriority w:val="99"/>
    <w:semiHidden/>
    <w:rsid w:val="002252EF"/>
    <w:rPr>
      <w:rFonts w:ascii="Lucida Grande" w:hAnsi="Lucida Grande"/>
      <w:sz w:val="18"/>
      <w:szCs w:val="18"/>
    </w:rPr>
  </w:style>
  <w:style w:type="paragraph" w:styleId="ListParagraph">
    <w:name w:val="List Paragraph"/>
    <w:basedOn w:val="Normal"/>
    <w:uiPriority w:val="34"/>
    <w:qFormat/>
    <w:rsid w:val="002252E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7206816">
      <w:bodyDiv w:val="1"/>
      <w:marLeft w:val="0"/>
      <w:marRight w:val="0"/>
      <w:marTop w:val="0"/>
      <w:marBottom w:val="0"/>
      <w:divBdr>
        <w:top w:val="none" w:sz="0" w:space="0" w:color="auto"/>
        <w:left w:val="none" w:sz="0" w:space="0" w:color="auto"/>
        <w:bottom w:val="none" w:sz="0" w:space="0" w:color="auto"/>
        <w:right w:val="none" w:sz="0" w:space="0" w:color="auto"/>
      </w:divBdr>
    </w:div>
    <w:div w:id="1070352161">
      <w:bodyDiv w:val="1"/>
      <w:marLeft w:val="0"/>
      <w:marRight w:val="0"/>
      <w:marTop w:val="0"/>
      <w:marBottom w:val="0"/>
      <w:divBdr>
        <w:top w:val="none" w:sz="0" w:space="0" w:color="auto"/>
        <w:left w:val="none" w:sz="0" w:space="0" w:color="auto"/>
        <w:bottom w:val="none" w:sz="0" w:space="0" w:color="auto"/>
        <w:right w:val="none" w:sz="0" w:space="0" w:color="auto"/>
      </w:divBdr>
    </w:div>
    <w:div w:id="16006019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3</Pages>
  <Words>332</Words>
  <Characters>1895</Characters>
  <Application>Microsoft Macintosh Word</Application>
  <DocSecurity>0</DocSecurity>
  <Lines>15</Lines>
  <Paragraphs>4</Paragraphs>
  <ScaleCrop>false</ScaleCrop>
  <Company/>
  <LinksUpToDate>false</LinksUpToDate>
  <CharactersWithSpaces>2223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Lino</dc:creator>
  <cp:keywords/>
  <dc:description/>
  <cp:lastModifiedBy>Lino</cp:lastModifiedBy>
  <cp:revision>1</cp:revision>
  <dcterms:created xsi:type="dcterms:W3CDTF">2015-11-19T10:42:00Z</dcterms:created>
  <dcterms:modified xsi:type="dcterms:W3CDTF">2015-11-19T11:58:00Z</dcterms:modified>
</cp:coreProperties>
</file>